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86" w:rsidRPr="00D36FEC" w:rsidRDefault="00D36FEC" w:rsidP="00D36FEC">
      <w:r>
        <w:rPr>
          <w:b/>
          <w:bCs/>
        </w:rPr>
        <w:t>Program:</w:t>
      </w:r>
      <w:r>
        <w:rPr>
          <w:b/>
          <w:bCs/>
        </w:rPr>
        <w:br/>
        <w:t>12.00 Lunch</w:t>
      </w:r>
      <w:r>
        <w:br/>
      </w:r>
      <w:r>
        <w:rPr>
          <w:b/>
          <w:bCs/>
        </w:rPr>
        <w:t xml:space="preserve">13.00 Välkomstord </w:t>
      </w:r>
      <w:r>
        <w:t>Vesna Jovic, vd för Sveriges Kommuner och Landsting, SKL och Tobias Krantz</w:t>
      </w:r>
      <w:r>
        <w:rPr>
          <w:b/>
          <w:bCs/>
        </w:rPr>
        <w:t>,</w:t>
      </w:r>
      <w:r>
        <w:t xml:space="preserve"> chef för utbildning, forskning och innovation vid Svenskt Näringsliv</w:t>
      </w:r>
      <w:r>
        <w:br/>
      </w:r>
      <w:r>
        <w:rPr>
          <w:b/>
          <w:bCs/>
        </w:rPr>
        <w:t>13.15 Värdebaserat ledarskap i en föränderlig tid</w:t>
      </w:r>
      <w:r>
        <w:t xml:space="preserve"> Mattias Magnell, föreläsare och ledarutvecklare Skanska Sverige</w:t>
      </w:r>
      <w:r>
        <w:br/>
      </w:r>
      <w:r>
        <w:rPr>
          <w:b/>
          <w:bCs/>
        </w:rPr>
        <w:t>13.40 Vad säger forskningen om framgångsrikt ledarskap?</w:t>
      </w:r>
      <w:r>
        <w:br/>
        <w:t xml:space="preserve">Elisabet </w:t>
      </w:r>
      <w:proofErr w:type="spellStart"/>
      <w:r>
        <w:t>Nihlfors</w:t>
      </w:r>
      <w:proofErr w:type="spellEnd"/>
      <w:r>
        <w:t>, professor i pedagogik och dekan för fakulteten för utbildningsvetenskaper vid Uppsala universitet</w:t>
      </w:r>
      <w:r>
        <w:br/>
      </w:r>
      <w:r>
        <w:rPr>
          <w:b/>
          <w:bCs/>
        </w:rPr>
        <w:t>14.00 Rektorer reflekterar</w:t>
      </w:r>
      <w:r>
        <w:br/>
        <w:t>Magnus Blixt, rektor i Huddinge kommun och Jennie Bodin, förskolechef i Piteå kommun</w:t>
      </w:r>
      <w:r>
        <w:br/>
      </w:r>
      <w:r>
        <w:rPr>
          <w:b/>
          <w:bCs/>
        </w:rPr>
        <w:t>14.20 Kaffe</w:t>
      </w:r>
      <w:r>
        <w:br/>
      </w:r>
      <w:r>
        <w:rPr>
          <w:b/>
          <w:bCs/>
        </w:rPr>
        <w:t>14.50 Exempel på ledarskap</w:t>
      </w:r>
      <w:r>
        <w:br/>
      </w:r>
      <w:r>
        <w:rPr>
          <w:b/>
          <w:bCs/>
        </w:rPr>
        <w:t>Utvecklat ledarskap genom kollegialt lärande</w:t>
      </w:r>
      <w:r>
        <w:t xml:space="preserve"> Stina Jonsson, rektor på Kunskapsskolan och Kunskapsgymnasiet i Uppsala, Christian </w:t>
      </w:r>
      <w:proofErr w:type="spellStart"/>
      <w:r>
        <w:t>Wetell</w:t>
      </w:r>
      <w:proofErr w:type="spellEnd"/>
      <w:r>
        <w:t>, biträdande grundskolechef Kunskapsskolan i Sverige.</w:t>
      </w:r>
      <w:r>
        <w:br/>
      </w:r>
      <w:r>
        <w:rPr>
          <w:b/>
          <w:bCs/>
        </w:rPr>
        <w:t>Leda genom kvalitet - hur gör man?</w:t>
      </w:r>
      <w:r>
        <w:t xml:space="preserve"> Lisa </w:t>
      </w:r>
      <w:proofErr w:type="spellStart"/>
      <w:r>
        <w:t>Oldmark</w:t>
      </w:r>
      <w:proofErr w:type="spellEnd"/>
      <w:r>
        <w:t xml:space="preserve"> HR-direktör på </w:t>
      </w:r>
      <w:proofErr w:type="spellStart"/>
      <w:r>
        <w:t>AcadeMedia</w:t>
      </w:r>
      <w:proofErr w:type="spellEnd"/>
      <w:r>
        <w:t xml:space="preserve"> Academy och Linda Johansson rektor på LBS i Halmstad</w:t>
      </w:r>
      <w:r>
        <w:br/>
      </w:r>
      <w:r>
        <w:rPr>
          <w:b/>
          <w:bCs/>
        </w:rPr>
        <w:t xml:space="preserve">An </w:t>
      </w:r>
      <w:proofErr w:type="spellStart"/>
      <w:r>
        <w:rPr>
          <w:b/>
          <w:bCs/>
        </w:rPr>
        <w:t>Empowered</w:t>
      </w:r>
      <w:proofErr w:type="spellEnd"/>
      <w:r>
        <w:rPr>
          <w:b/>
          <w:bCs/>
        </w:rPr>
        <w:t xml:space="preserve"> Principal - Leading by </w:t>
      </w:r>
      <w:proofErr w:type="spellStart"/>
      <w:r>
        <w:rPr>
          <w:b/>
          <w:bCs/>
        </w:rPr>
        <w:t>Values</w:t>
      </w:r>
      <w:proofErr w:type="spellEnd"/>
      <w:r>
        <w:br/>
        <w:t xml:space="preserve">Pascal </w:t>
      </w:r>
      <w:proofErr w:type="spellStart"/>
      <w:r>
        <w:t>Brisson</w:t>
      </w:r>
      <w:proofErr w:type="spellEnd"/>
      <w:r>
        <w:t xml:space="preserve">, Internationella Engelska Skolan Sundsvall och Damian </w:t>
      </w:r>
      <w:proofErr w:type="spellStart"/>
      <w:r>
        <w:t>Brunker</w:t>
      </w:r>
      <w:proofErr w:type="spellEnd"/>
      <w:r>
        <w:t xml:space="preserve">,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Academics</w:t>
      </w:r>
      <w:proofErr w:type="spellEnd"/>
      <w:r>
        <w:t xml:space="preserve"> and </w:t>
      </w:r>
      <w:proofErr w:type="spellStart"/>
      <w:r>
        <w:t>Quality</w:t>
      </w:r>
      <w:proofErr w:type="spellEnd"/>
      <w:r>
        <w:t xml:space="preserve"> IES</w:t>
      </w:r>
      <w:r>
        <w:br/>
      </w:r>
      <w:r>
        <w:rPr>
          <w:b/>
          <w:bCs/>
        </w:rPr>
        <w:t xml:space="preserve">Sammanhållen styrning och ledning ger goda </w:t>
      </w:r>
      <w:proofErr w:type="spellStart"/>
      <w:r>
        <w:rPr>
          <w:b/>
          <w:bCs/>
        </w:rPr>
        <w:t>resultat</w:t>
      </w:r>
      <w:proofErr w:type="gramStart"/>
      <w:r>
        <w:t>.Per</w:t>
      </w:r>
      <w:proofErr w:type="spellEnd"/>
      <w:proofErr w:type="gramEnd"/>
      <w:r>
        <w:t>-Arne Andersson, Chef för Avdelningen för utbildning och arbetsmarknad, SKL och Karina Pettersson Hedman, Konsult, SKL</w:t>
      </w:r>
      <w:r>
        <w:br/>
      </w:r>
      <w:r>
        <w:rPr>
          <w:b/>
          <w:bCs/>
        </w:rPr>
        <w:t xml:space="preserve">16.10 Hur kan politiken bidra till framgångsrikt ledarskap i skolan? </w:t>
      </w:r>
      <w:r>
        <w:t xml:space="preserve">Statssekreterare Erik Nilsson (S), Elof </w:t>
      </w:r>
      <w:proofErr w:type="spellStart"/>
      <w:r>
        <w:t>Hansjons</w:t>
      </w:r>
      <w:proofErr w:type="spellEnd"/>
      <w:r>
        <w:t xml:space="preserve"> (S) kommunalråd och ordförande i utbildningsnämnden Södertälje, riksdagsledamoten Maria </w:t>
      </w:r>
      <w:proofErr w:type="spellStart"/>
      <w:r>
        <w:t>Stockhaus</w:t>
      </w:r>
      <w:proofErr w:type="spellEnd"/>
      <w:r>
        <w:t xml:space="preserve"> (M), Lotta Edholm (L) oppositionsborgarråd och vice ordförande i utbildningsnämnden i Stockholm</w:t>
      </w:r>
      <w:r>
        <w:br/>
      </w:r>
      <w:r>
        <w:rPr>
          <w:b/>
          <w:bCs/>
        </w:rPr>
        <w:t xml:space="preserve">16.40 Avslutning </w:t>
      </w:r>
      <w:r>
        <w:t xml:space="preserve">Marcus Strömberg, vd för </w:t>
      </w:r>
      <w:proofErr w:type="spellStart"/>
      <w:r>
        <w:t>AcadeMedia</w:t>
      </w:r>
      <w:proofErr w:type="spellEnd"/>
      <w:r>
        <w:rPr>
          <w:b/>
          <w:bCs/>
        </w:rPr>
        <w:t xml:space="preserve">, </w:t>
      </w:r>
      <w:r>
        <w:t xml:space="preserve">Annette Brodin </w:t>
      </w:r>
      <w:proofErr w:type="spellStart"/>
      <w:r>
        <w:t>Rampe</w:t>
      </w:r>
      <w:proofErr w:type="spellEnd"/>
      <w:r>
        <w:t>, VD för Internationella Engelska Skolan, Mikaela Valtersson, vice vd för Kunskapsskolan</w:t>
      </w:r>
      <w:r>
        <w:br/>
      </w:r>
      <w:r>
        <w:rPr>
          <w:b/>
          <w:bCs/>
        </w:rPr>
        <w:t>16.50 Mingel</w:t>
      </w:r>
      <w:r>
        <w:br/>
        <w:t> </w:t>
      </w:r>
      <w:r>
        <w:br/>
      </w:r>
      <w:r>
        <w:rPr>
          <w:b/>
          <w:bCs/>
        </w:rPr>
        <w:t xml:space="preserve">Moderator </w:t>
      </w:r>
      <w:r>
        <w:t>– Åsa Julin</w:t>
      </w:r>
      <w:r>
        <w:br/>
      </w:r>
      <w:r>
        <w:br/>
        <w:t>Varmt välkommen!</w:t>
      </w:r>
      <w:bookmarkStart w:id="0" w:name="_GoBack"/>
      <w:bookmarkEnd w:id="0"/>
    </w:p>
    <w:sectPr w:rsidR="00BF5886" w:rsidRPr="00D36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6CF72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F87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169C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3C2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82CA9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921A3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AAFAD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0AD5C"/>
    <w:lvl w:ilvl="0">
      <w:start w:val="1"/>
      <w:numFmt w:val="decimal"/>
      <w:pStyle w:val="Punktlista2"/>
      <w:lvlText w:val="%1."/>
      <w:lvlJc w:val="left"/>
      <w:pPr>
        <w:ind w:left="643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B63C9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CCB89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6D5259"/>
    <w:multiLevelType w:val="multilevel"/>
    <w:tmpl w:val="44C806F4"/>
    <w:styleLink w:val="SvNringsliv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6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Arial" w:hAnsi="Arial" w:hint="default"/>
        <w:sz w:val="22"/>
      </w:rPr>
    </w:lvl>
    <w:lvl w:ilvl="3">
      <w:start w:val="1"/>
      <w:numFmt w:val="decimal"/>
      <w:pStyle w:val="Numreradlista4"/>
      <w:lvlText w:val="%1.%2.%3.%4"/>
      <w:lvlJc w:val="left"/>
      <w:pPr>
        <w:ind w:left="851" w:hanging="851"/>
      </w:pPr>
      <w:rPr>
        <w:rFonts w:ascii="Arial" w:hAnsi="Arial" w:hint="default"/>
        <w:sz w:val="22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6D122100"/>
    <w:multiLevelType w:val="multilevel"/>
    <w:tmpl w:val="FC10AD90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sz w:val="28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6"/>
      </w:rPr>
    </w:lvl>
    <w:lvl w:ilvl="2">
      <w:start w:val="1"/>
      <w:numFmt w:val="decimal"/>
      <w:pStyle w:val="Numreradlista3"/>
      <w:lvlText w:val="%1.%2.%3"/>
      <w:lvlJc w:val="left"/>
      <w:pPr>
        <w:ind w:left="851" w:hanging="851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ascii="Arial" w:hAnsi="Arial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0"/>
  </w:num>
  <w:num w:numId="10">
    <w:abstractNumId w:val="0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EC"/>
    <w:rsid w:val="00BF5886"/>
    <w:rsid w:val="00D06098"/>
    <w:rsid w:val="00D36FEC"/>
    <w:rsid w:val="00E0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FD452-0DC9-4B2D-AA52-A0DE834D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iPriority="1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5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" w:unhideWhenUsed="1" w:qFormat="1"/>
    <w:lsdException w:name="List Number 3" w:semiHidden="1" w:uiPriority="10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98"/>
    <w:pPr>
      <w:spacing w:after="0" w:line="276" w:lineRule="auto"/>
    </w:pPr>
    <w:rPr>
      <w:rFonts w:ascii="Arial" w:hAnsi="Arial"/>
      <w:sz w:val="20"/>
    </w:rPr>
  </w:style>
  <w:style w:type="paragraph" w:styleId="Rubrik1">
    <w:name w:val="heading 1"/>
    <w:next w:val="Normal"/>
    <w:link w:val="Rubrik1Char"/>
    <w:uiPriority w:val="1"/>
    <w:qFormat/>
    <w:rsid w:val="00D06098"/>
    <w:pPr>
      <w:keepNext/>
      <w:keepLines/>
      <w:spacing w:before="480" w:after="60" w:line="276" w:lineRule="auto"/>
      <w:outlineLvl w:val="0"/>
    </w:pPr>
    <w:rPr>
      <w:rFonts w:ascii="Arial" w:eastAsiaTheme="majorEastAsia" w:hAnsi="Arial" w:cstheme="majorBidi"/>
      <w:bCs/>
      <w:color w:val="000000" w:themeColor="text1"/>
      <w:sz w:val="28"/>
      <w:szCs w:val="28"/>
    </w:rPr>
  </w:style>
  <w:style w:type="paragraph" w:styleId="Rubrik2">
    <w:name w:val="heading 2"/>
    <w:next w:val="Normal"/>
    <w:link w:val="Rubrik2Char"/>
    <w:uiPriority w:val="2"/>
    <w:qFormat/>
    <w:rsid w:val="00D06098"/>
    <w:pPr>
      <w:keepNext/>
      <w:keepLines/>
      <w:spacing w:before="200" w:after="60" w:line="276" w:lineRule="auto"/>
      <w:outlineLvl w:val="1"/>
    </w:pPr>
    <w:rPr>
      <w:rFonts w:ascii="Arial" w:eastAsiaTheme="majorEastAsia" w:hAnsi="Arial" w:cstheme="majorBidi"/>
      <w:bCs/>
      <w:color w:val="000000" w:themeColor="text1"/>
      <w:sz w:val="26"/>
      <w:szCs w:val="26"/>
    </w:rPr>
  </w:style>
  <w:style w:type="paragraph" w:styleId="Rubrik3">
    <w:name w:val="heading 3"/>
    <w:next w:val="Normal"/>
    <w:link w:val="Rubrik3Char"/>
    <w:uiPriority w:val="3"/>
    <w:qFormat/>
    <w:rsid w:val="00D06098"/>
    <w:pPr>
      <w:keepNext/>
      <w:keepLines/>
      <w:spacing w:before="200" w:after="60" w:line="276" w:lineRule="auto"/>
      <w:outlineLvl w:val="2"/>
    </w:pPr>
    <w:rPr>
      <w:rFonts w:ascii="Arial" w:eastAsiaTheme="majorEastAsia" w:hAnsi="Arial" w:cstheme="majorBidi"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rsid w:val="00D060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EC1CF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rsid w:val="00D060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6277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rsid w:val="00D060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627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D060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D060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D060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D06098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D06098"/>
    <w:rPr>
      <w:rFonts w:ascii="Arial" w:hAnsi="Arial"/>
      <w:sz w:val="20"/>
    </w:rPr>
  </w:style>
  <w:style w:type="character" w:styleId="AnvndHyperlnk">
    <w:name w:val="FollowedHyperlink"/>
    <w:basedOn w:val="Standardstycketeckensnitt"/>
    <w:uiPriority w:val="99"/>
    <w:semiHidden/>
    <w:rsid w:val="00D06098"/>
    <w:rPr>
      <w:color w:val="57758D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D06098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D06098"/>
    <w:rPr>
      <w:rFonts w:ascii="Arial" w:hAnsi="Arial"/>
      <w:sz w:val="20"/>
    </w:rPr>
  </w:style>
  <w:style w:type="paragraph" w:styleId="Avsndaradress-brev">
    <w:name w:val="envelope return"/>
    <w:basedOn w:val="Normal"/>
    <w:uiPriority w:val="99"/>
    <w:semiHidden/>
    <w:rsid w:val="00D0609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D060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6098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rsid w:val="00D06098"/>
    <w:pPr>
      <w:spacing w:after="200" w:line="240" w:lineRule="auto"/>
    </w:pPr>
    <w:rPr>
      <w:b/>
      <w:bCs/>
      <w:color w:val="AEC1CF" w:themeColor="accent1"/>
      <w:szCs w:val="18"/>
    </w:rPr>
  </w:style>
  <w:style w:type="character" w:styleId="Betoning">
    <w:name w:val="Emphasis"/>
    <w:basedOn w:val="Standardstycketeckensnitt"/>
    <w:uiPriority w:val="20"/>
    <w:rsid w:val="00D06098"/>
    <w:rPr>
      <w:i/>
      <w:iCs/>
    </w:rPr>
  </w:style>
  <w:style w:type="character" w:styleId="Bokenstitel">
    <w:name w:val="Book Title"/>
    <w:basedOn w:val="Standardstycketeckensnitt"/>
    <w:uiPriority w:val="33"/>
    <w:rsid w:val="00D06098"/>
    <w:rPr>
      <w:b/>
      <w:bCs/>
      <w:smallCaps/>
      <w:spacing w:val="5"/>
    </w:rPr>
  </w:style>
  <w:style w:type="paragraph" w:styleId="Brdtext">
    <w:name w:val="Body Text"/>
    <w:basedOn w:val="Normal"/>
    <w:link w:val="BrdtextChar"/>
    <w:uiPriority w:val="99"/>
    <w:semiHidden/>
    <w:rsid w:val="00D0609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06098"/>
    <w:rPr>
      <w:rFonts w:ascii="Arial" w:hAnsi="Arial"/>
      <w:sz w:val="20"/>
    </w:rPr>
  </w:style>
  <w:style w:type="paragraph" w:styleId="Brdtext2">
    <w:name w:val="Body Text 2"/>
    <w:basedOn w:val="Normal"/>
    <w:link w:val="Brdtext2Char"/>
    <w:uiPriority w:val="99"/>
    <w:semiHidden/>
    <w:rsid w:val="00D0609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06098"/>
    <w:rPr>
      <w:rFonts w:ascii="Arial" w:hAnsi="Arial"/>
      <w:sz w:val="20"/>
    </w:rPr>
  </w:style>
  <w:style w:type="paragraph" w:styleId="Brdtext3">
    <w:name w:val="Body Text 3"/>
    <w:basedOn w:val="Normal"/>
    <w:link w:val="Brdtext3Char"/>
    <w:uiPriority w:val="99"/>
    <w:semiHidden/>
    <w:rsid w:val="00D06098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06098"/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D06098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D06098"/>
    <w:rPr>
      <w:rFonts w:ascii="Arial" w:hAnsi="Arial"/>
      <w:sz w:val="20"/>
    </w:rPr>
  </w:style>
  <w:style w:type="paragraph" w:styleId="Brdtextmedindrag">
    <w:name w:val="Body Text Indent"/>
    <w:basedOn w:val="Normal"/>
    <w:link w:val="BrdtextmedindragChar"/>
    <w:uiPriority w:val="99"/>
    <w:semiHidden/>
    <w:rsid w:val="00D06098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D06098"/>
    <w:rPr>
      <w:rFonts w:ascii="Arial" w:hAnsi="Arial"/>
      <w:sz w:val="20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D06098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D06098"/>
    <w:rPr>
      <w:rFonts w:ascii="Arial" w:hAnsi="Arial"/>
      <w:sz w:val="20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D0609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D06098"/>
    <w:rPr>
      <w:rFonts w:ascii="Arial" w:hAnsi="Arial"/>
      <w:sz w:val="20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D06098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06098"/>
    <w:rPr>
      <w:rFonts w:ascii="Arial" w:hAnsi="Arial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rsid w:val="00D06098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D06098"/>
    <w:rPr>
      <w:rFonts w:ascii="Arial" w:hAnsi="Arial"/>
      <w:i/>
      <w:iCs/>
      <w:color w:val="000000" w:themeColor="text1"/>
      <w:sz w:val="20"/>
    </w:rPr>
  </w:style>
  <w:style w:type="paragraph" w:styleId="Citatfrteckning">
    <w:name w:val="table of authorities"/>
    <w:basedOn w:val="Normal"/>
    <w:next w:val="Normal"/>
    <w:uiPriority w:val="99"/>
    <w:semiHidden/>
    <w:rsid w:val="00D06098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D0609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D06098"/>
  </w:style>
  <w:style w:type="character" w:customStyle="1" w:styleId="DatumChar">
    <w:name w:val="Datum Char"/>
    <w:basedOn w:val="Standardstycketeckensnitt"/>
    <w:link w:val="Datum"/>
    <w:uiPriority w:val="99"/>
    <w:semiHidden/>
    <w:rsid w:val="00D06098"/>
    <w:rPr>
      <w:rFonts w:ascii="Arial" w:hAnsi="Arial"/>
      <w:sz w:val="20"/>
    </w:rPr>
  </w:style>
  <w:style w:type="character" w:styleId="Diskretbetoning">
    <w:name w:val="Subtle Emphasis"/>
    <w:basedOn w:val="Standardstycketeckensnitt"/>
    <w:uiPriority w:val="19"/>
    <w:rsid w:val="00D06098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D06098"/>
    <w:rPr>
      <w:smallCaps/>
      <w:color w:val="33414E" w:themeColor="accent2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D060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06098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D06098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D06098"/>
    <w:rPr>
      <w:rFonts w:ascii="Arial" w:hAnsi="Arial"/>
      <w:sz w:val="20"/>
    </w:rPr>
  </w:style>
  <w:style w:type="paragraph" w:styleId="Figurfrteckning">
    <w:name w:val="table of figures"/>
    <w:basedOn w:val="Normal"/>
    <w:next w:val="Normal"/>
    <w:uiPriority w:val="99"/>
    <w:semiHidden/>
    <w:rsid w:val="00D06098"/>
  </w:style>
  <w:style w:type="character" w:styleId="Fotnotsreferens">
    <w:name w:val="footnote reference"/>
    <w:basedOn w:val="Standardstycketeckensnitt"/>
    <w:uiPriority w:val="99"/>
    <w:semiHidden/>
    <w:rsid w:val="00D0609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06098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06098"/>
    <w:rPr>
      <w:rFonts w:ascii="Arial" w:hAnsi="Arial"/>
      <w:sz w:val="20"/>
      <w:szCs w:val="20"/>
    </w:rPr>
  </w:style>
  <w:style w:type="character" w:styleId="HTML-definition">
    <w:name w:val="HTML Definition"/>
    <w:basedOn w:val="Standardstycketeckensnitt"/>
    <w:uiPriority w:val="99"/>
    <w:semiHidden/>
    <w:rsid w:val="00D06098"/>
    <w:rPr>
      <w:i/>
      <w:iCs/>
    </w:rPr>
  </w:style>
  <w:style w:type="character" w:styleId="HTML-kod">
    <w:name w:val="HTML Code"/>
    <w:basedOn w:val="Standardstycketeckensnitt"/>
    <w:uiPriority w:val="99"/>
    <w:semiHidden/>
    <w:rsid w:val="00D06098"/>
    <w:rPr>
      <w:rFonts w:ascii="Consolas" w:hAnsi="Consolas" w:cs="Consolas"/>
      <w:sz w:val="20"/>
      <w:szCs w:val="20"/>
    </w:rPr>
  </w:style>
  <w:style w:type="character" w:customStyle="1" w:styleId="HTML">
    <w:name w:val="HTML"/>
    <w:aliases w:val=" variabel"/>
    <w:basedOn w:val="Standardstycketeckensnitt"/>
    <w:uiPriority w:val="99"/>
    <w:semiHidden/>
    <w:rsid w:val="00D06098"/>
    <w:rPr>
      <w:i/>
      <w:iCs/>
    </w:rPr>
  </w:style>
  <w:style w:type="character" w:styleId="Hyperlnk">
    <w:name w:val="Hyperlink"/>
    <w:basedOn w:val="Standardstycketeckensnitt"/>
    <w:uiPriority w:val="99"/>
    <w:semiHidden/>
    <w:rsid w:val="00D06098"/>
    <w:rPr>
      <w:color w:val="33414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D06098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D06098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D06098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D06098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D06098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D06098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D06098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D06098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D06098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D0609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D06098"/>
    <w:pPr>
      <w:pBdr>
        <w:top w:val="single" w:sz="2" w:space="10" w:color="AEC1CF" w:themeColor="accent1" w:frame="1"/>
        <w:left w:val="single" w:sz="2" w:space="10" w:color="AEC1CF" w:themeColor="accent1" w:frame="1"/>
        <w:bottom w:val="single" w:sz="2" w:space="10" w:color="AEC1CF" w:themeColor="accent1" w:frame="1"/>
        <w:right w:val="single" w:sz="2" w:space="10" w:color="AEC1CF" w:themeColor="accent1" w:frame="1"/>
      </w:pBdr>
      <w:ind w:left="1152" w:right="1152"/>
    </w:pPr>
    <w:rPr>
      <w:rFonts w:asciiTheme="minorHAnsi" w:eastAsiaTheme="minorEastAsia" w:hAnsiTheme="minorHAnsi"/>
      <w:i/>
      <w:iCs/>
      <w:color w:val="AEC1CF" w:themeColor="accent1"/>
    </w:rPr>
  </w:style>
  <w:style w:type="paragraph" w:styleId="Ingetavstnd">
    <w:name w:val="No Spacing"/>
    <w:uiPriority w:val="1"/>
    <w:rsid w:val="00D06098"/>
    <w:pPr>
      <w:spacing w:after="0" w:line="240" w:lineRule="auto"/>
    </w:pPr>
    <w:rPr>
      <w:rFonts w:ascii="Times New Roman" w:hAnsi="Times New Roman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D0609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06098"/>
    <w:rPr>
      <w:rFonts w:ascii="Arial" w:hAnsi="Arial"/>
      <w:sz w:val="20"/>
    </w:rPr>
  </w:style>
  <w:style w:type="paragraph" w:styleId="Innehll1">
    <w:name w:val="toc 1"/>
    <w:basedOn w:val="Normal"/>
    <w:next w:val="Normal"/>
    <w:autoRedefine/>
    <w:uiPriority w:val="39"/>
    <w:semiHidden/>
    <w:rsid w:val="00D06098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D0609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D06098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D06098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rsid w:val="00D06098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rsid w:val="00D06098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D06098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rsid w:val="00D06098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rsid w:val="00D06098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1"/>
    <w:rsid w:val="00D06098"/>
    <w:rPr>
      <w:rFonts w:ascii="Arial" w:eastAsiaTheme="majorEastAsia" w:hAnsi="Arial" w:cstheme="majorBidi"/>
      <w:bCs/>
      <w:color w:val="000000" w:themeColor="text1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rsid w:val="00D06098"/>
    <w:pPr>
      <w:outlineLvl w:val="9"/>
    </w:pPr>
    <w:rPr>
      <w:rFonts w:asciiTheme="majorHAnsi" w:hAnsiTheme="majorHAnsi"/>
      <w:b/>
      <w:color w:val="7192AB" w:themeColor="accent1" w:themeShade="BF"/>
    </w:rPr>
  </w:style>
  <w:style w:type="paragraph" w:styleId="Kommentarer">
    <w:name w:val="annotation text"/>
    <w:basedOn w:val="Normal"/>
    <w:link w:val="KommentarerChar"/>
    <w:uiPriority w:val="99"/>
    <w:semiHidden/>
    <w:rsid w:val="00D06098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06098"/>
    <w:rPr>
      <w:rFonts w:ascii="Arial" w:hAnsi="Arial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D0609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D0609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6098"/>
    <w:rPr>
      <w:rFonts w:ascii="Arial" w:hAnsi="Arial"/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D0609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D0609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D0609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D0609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D0609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D06098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D06098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D06098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D06098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D06098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16"/>
    <w:rsid w:val="00D06098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D06098"/>
  </w:style>
  <w:style w:type="paragraph" w:styleId="Makrotext">
    <w:name w:val="macro"/>
    <w:link w:val="MakrotextChar"/>
    <w:uiPriority w:val="99"/>
    <w:semiHidden/>
    <w:rsid w:val="00D060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D06098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D060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D0609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Mvh">
    <w:name w:val="Mvh"/>
    <w:next w:val="Normal"/>
    <w:uiPriority w:val="12"/>
    <w:rsid w:val="00D06098"/>
    <w:pPr>
      <w:spacing w:before="480" w:after="360" w:line="276" w:lineRule="auto"/>
    </w:pPr>
    <w:rPr>
      <w:rFonts w:ascii="Arial" w:hAnsi="Arial"/>
      <w:sz w:val="20"/>
    </w:rPr>
  </w:style>
  <w:style w:type="paragraph" w:styleId="Normalwebb">
    <w:name w:val="Normal (Web)"/>
    <w:basedOn w:val="Normal"/>
    <w:uiPriority w:val="99"/>
    <w:semiHidden/>
    <w:rsid w:val="00D06098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D06098"/>
    <w:pPr>
      <w:ind w:left="1304"/>
    </w:pPr>
  </w:style>
  <w:style w:type="paragraph" w:styleId="Numreradlista">
    <w:name w:val="List Number"/>
    <w:next w:val="Normal"/>
    <w:uiPriority w:val="8"/>
    <w:qFormat/>
    <w:rsid w:val="00D06098"/>
    <w:pPr>
      <w:numPr>
        <w:numId w:val="21"/>
      </w:numPr>
      <w:spacing w:before="480" w:after="0" w:line="276" w:lineRule="auto"/>
      <w:contextualSpacing/>
    </w:pPr>
    <w:rPr>
      <w:rFonts w:ascii="Arial" w:hAnsi="Arial"/>
      <w:sz w:val="28"/>
    </w:rPr>
  </w:style>
  <w:style w:type="paragraph" w:styleId="Numreradlista2">
    <w:name w:val="List Number 2"/>
    <w:next w:val="Normal"/>
    <w:uiPriority w:val="9"/>
    <w:qFormat/>
    <w:rsid w:val="00D06098"/>
    <w:pPr>
      <w:numPr>
        <w:ilvl w:val="1"/>
        <w:numId w:val="6"/>
      </w:numPr>
      <w:spacing w:before="200" w:after="0" w:line="276" w:lineRule="auto"/>
      <w:contextualSpacing/>
    </w:pPr>
    <w:rPr>
      <w:rFonts w:ascii="Arial" w:hAnsi="Arial"/>
      <w:sz w:val="26"/>
    </w:rPr>
  </w:style>
  <w:style w:type="paragraph" w:styleId="Numreradlista3">
    <w:name w:val="List Number 3"/>
    <w:next w:val="Normal"/>
    <w:uiPriority w:val="10"/>
    <w:qFormat/>
    <w:rsid w:val="00D06098"/>
    <w:pPr>
      <w:numPr>
        <w:ilvl w:val="2"/>
        <w:numId w:val="6"/>
      </w:numPr>
      <w:spacing w:before="200" w:after="0" w:line="276" w:lineRule="auto"/>
      <w:contextualSpacing/>
    </w:pPr>
    <w:rPr>
      <w:rFonts w:ascii="Arial" w:hAnsi="Arial"/>
    </w:rPr>
  </w:style>
  <w:style w:type="paragraph" w:styleId="Numreradlista4">
    <w:name w:val="List Number 4"/>
    <w:basedOn w:val="Normal"/>
    <w:uiPriority w:val="99"/>
    <w:semiHidden/>
    <w:rsid w:val="00D06098"/>
    <w:pPr>
      <w:numPr>
        <w:ilvl w:val="3"/>
        <w:numId w:val="21"/>
      </w:numPr>
      <w:contextualSpacing/>
    </w:pPr>
  </w:style>
  <w:style w:type="paragraph" w:styleId="Numreradlista5">
    <w:name w:val="List Number 5"/>
    <w:basedOn w:val="Normal"/>
    <w:uiPriority w:val="99"/>
    <w:semiHidden/>
    <w:rsid w:val="00D06098"/>
    <w:pPr>
      <w:numPr>
        <w:numId w:val="10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D0609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06098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D06098"/>
    <w:rPr>
      <w:color w:val="808080"/>
    </w:rPr>
  </w:style>
  <w:style w:type="paragraph" w:styleId="Punktlista">
    <w:name w:val="List Bullet"/>
    <w:basedOn w:val="Normal"/>
    <w:uiPriority w:val="5"/>
    <w:qFormat/>
    <w:rsid w:val="00D06098"/>
    <w:pPr>
      <w:numPr>
        <w:numId w:val="12"/>
      </w:numPr>
      <w:contextualSpacing/>
    </w:pPr>
  </w:style>
  <w:style w:type="paragraph" w:styleId="Punktlista2">
    <w:name w:val="List Bullet 2"/>
    <w:basedOn w:val="Normal"/>
    <w:uiPriority w:val="6"/>
    <w:qFormat/>
    <w:rsid w:val="00D06098"/>
    <w:pPr>
      <w:numPr>
        <w:numId w:val="14"/>
      </w:numPr>
      <w:contextualSpacing/>
    </w:pPr>
  </w:style>
  <w:style w:type="paragraph" w:styleId="Punktlista3">
    <w:name w:val="List Bullet 3"/>
    <w:basedOn w:val="Normal"/>
    <w:uiPriority w:val="99"/>
    <w:semiHidden/>
    <w:rsid w:val="00D06098"/>
    <w:pPr>
      <w:numPr>
        <w:numId w:val="16"/>
      </w:numPr>
      <w:contextualSpacing/>
    </w:pPr>
  </w:style>
  <w:style w:type="paragraph" w:styleId="Punktlista4">
    <w:name w:val="List Bullet 4"/>
    <w:basedOn w:val="Normal"/>
    <w:uiPriority w:val="99"/>
    <w:semiHidden/>
    <w:rsid w:val="00D06098"/>
    <w:pPr>
      <w:numPr>
        <w:numId w:val="18"/>
      </w:numPr>
      <w:contextualSpacing/>
    </w:pPr>
  </w:style>
  <w:style w:type="paragraph" w:styleId="Punktlista5">
    <w:name w:val="List Bullet 5"/>
    <w:basedOn w:val="Normal"/>
    <w:uiPriority w:val="99"/>
    <w:semiHidden/>
    <w:rsid w:val="00D06098"/>
    <w:pPr>
      <w:numPr>
        <w:numId w:val="20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D06098"/>
  </w:style>
  <w:style w:type="paragraph" w:styleId="Rubrik">
    <w:name w:val="Title"/>
    <w:basedOn w:val="Normal"/>
    <w:next w:val="Normal"/>
    <w:link w:val="RubrikChar"/>
    <w:uiPriority w:val="10"/>
    <w:rsid w:val="00D06098"/>
    <w:pPr>
      <w:pBdr>
        <w:bottom w:val="single" w:sz="8" w:space="4" w:color="AEC1C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192AB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06098"/>
    <w:rPr>
      <w:rFonts w:asciiTheme="majorHAnsi" w:eastAsiaTheme="majorEastAsia" w:hAnsiTheme="majorHAnsi" w:cstheme="majorBidi"/>
      <w:color w:val="7192AB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2"/>
    <w:rsid w:val="00D06098"/>
    <w:rPr>
      <w:rFonts w:ascii="Arial" w:eastAsiaTheme="majorEastAsia" w:hAnsi="Arial" w:cstheme="majorBidi"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D06098"/>
    <w:rPr>
      <w:rFonts w:ascii="Arial" w:eastAsiaTheme="majorEastAsia" w:hAnsi="Arial" w:cstheme="majorBidi"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06098"/>
    <w:rPr>
      <w:rFonts w:asciiTheme="majorHAnsi" w:eastAsiaTheme="majorEastAsia" w:hAnsiTheme="majorHAnsi" w:cstheme="majorBidi"/>
      <w:b/>
      <w:bCs/>
      <w:i/>
      <w:iCs/>
      <w:color w:val="AEC1CF" w:themeColor="accen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06098"/>
    <w:rPr>
      <w:rFonts w:asciiTheme="majorHAnsi" w:eastAsiaTheme="majorEastAsia" w:hAnsiTheme="majorHAnsi" w:cstheme="majorBidi"/>
      <w:color w:val="466277" w:themeColor="accent1" w:themeShade="7F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06098"/>
    <w:rPr>
      <w:rFonts w:asciiTheme="majorHAnsi" w:eastAsiaTheme="majorEastAsia" w:hAnsiTheme="majorHAnsi" w:cstheme="majorBidi"/>
      <w:i/>
      <w:iCs/>
      <w:color w:val="466277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0609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060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060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fot">
    <w:name w:val="footer"/>
    <w:basedOn w:val="Normal"/>
    <w:link w:val="SidfotChar"/>
    <w:uiPriority w:val="14"/>
    <w:rsid w:val="00D0609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14"/>
    <w:rsid w:val="00D06098"/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13"/>
    <w:rsid w:val="00D0609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13"/>
    <w:rsid w:val="00D06098"/>
    <w:rPr>
      <w:rFonts w:ascii="Arial" w:hAnsi="Arial"/>
      <w:sz w:val="20"/>
    </w:rPr>
  </w:style>
  <w:style w:type="character" w:styleId="Sidnummer">
    <w:name w:val="page number"/>
    <w:basedOn w:val="Standardstycketeckensnitt"/>
    <w:uiPriority w:val="15"/>
    <w:rsid w:val="00D06098"/>
  </w:style>
  <w:style w:type="paragraph" w:styleId="Signatur">
    <w:name w:val="Signature"/>
    <w:basedOn w:val="Normal"/>
    <w:link w:val="SignaturChar"/>
    <w:uiPriority w:val="99"/>
    <w:semiHidden/>
    <w:rsid w:val="00D06098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D06098"/>
    <w:rPr>
      <w:rFonts w:ascii="Arial" w:hAnsi="Arial"/>
      <w:sz w:val="20"/>
    </w:rPr>
  </w:style>
  <w:style w:type="paragraph" w:styleId="Slutkommentar">
    <w:name w:val="endnote text"/>
    <w:basedOn w:val="Normal"/>
    <w:link w:val="SlutkommentarChar"/>
    <w:uiPriority w:val="99"/>
    <w:semiHidden/>
    <w:rsid w:val="00D06098"/>
    <w:pPr>
      <w:spacing w:line="240" w:lineRule="auto"/>
    </w:pPr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D06098"/>
    <w:rPr>
      <w:rFonts w:ascii="Arial" w:hAnsi="Arial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D06098"/>
    <w:rPr>
      <w:vertAlign w:val="superscript"/>
    </w:rPr>
  </w:style>
  <w:style w:type="character" w:styleId="Stark">
    <w:name w:val="Strong"/>
    <w:basedOn w:val="Standardstycketeckensnitt"/>
    <w:uiPriority w:val="22"/>
    <w:rsid w:val="00D06098"/>
    <w:rPr>
      <w:b/>
      <w:bCs/>
    </w:rPr>
  </w:style>
  <w:style w:type="character" w:styleId="Starkbetoning">
    <w:name w:val="Intense Emphasis"/>
    <w:basedOn w:val="Standardstycketeckensnitt"/>
    <w:uiPriority w:val="21"/>
    <w:rsid w:val="00D06098"/>
    <w:rPr>
      <w:b/>
      <w:bCs/>
      <w:i/>
      <w:iCs/>
      <w:color w:val="AEC1CF" w:themeColor="accent1"/>
    </w:rPr>
  </w:style>
  <w:style w:type="character" w:styleId="Starkreferens">
    <w:name w:val="Intense Reference"/>
    <w:basedOn w:val="Standardstycketeckensnitt"/>
    <w:uiPriority w:val="32"/>
    <w:rsid w:val="00D06098"/>
    <w:rPr>
      <w:b/>
      <w:bCs/>
      <w:smallCaps/>
      <w:color w:val="33414E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D06098"/>
    <w:pPr>
      <w:pBdr>
        <w:bottom w:val="single" w:sz="4" w:space="4" w:color="AEC1CF" w:themeColor="accent1"/>
      </w:pBdr>
      <w:spacing w:before="200" w:after="280"/>
      <w:ind w:left="936" w:right="936"/>
    </w:pPr>
    <w:rPr>
      <w:b/>
      <w:bCs/>
      <w:i/>
      <w:iCs/>
      <w:color w:val="AEC1CF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06098"/>
    <w:rPr>
      <w:rFonts w:ascii="Arial" w:hAnsi="Arial"/>
      <w:b/>
      <w:bCs/>
      <w:i/>
      <w:iCs/>
      <w:color w:val="AEC1CF" w:themeColor="accent1"/>
      <w:sz w:val="20"/>
    </w:rPr>
  </w:style>
  <w:style w:type="numbering" w:customStyle="1" w:styleId="SvNringsliv">
    <w:name w:val="SvNäringsliv"/>
    <w:uiPriority w:val="99"/>
    <w:rsid w:val="00D06098"/>
    <w:pPr>
      <w:numPr>
        <w:numId w:val="2"/>
      </w:numPr>
    </w:pPr>
  </w:style>
  <w:style w:type="table" w:styleId="Tabellrutnt">
    <w:name w:val="Table Grid"/>
    <w:basedOn w:val="Normaltabell"/>
    <w:uiPriority w:val="59"/>
    <w:rsid w:val="00D06098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rsid w:val="00D06098"/>
    <w:pPr>
      <w:numPr>
        <w:ilvl w:val="1"/>
      </w:numPr>
    </w:pPr>
    <w:rPr>
      <w:rFonts w:asciiTheme="majorHAnsi" w:eastAsiaTheme="majorEastAsia" w:hAnsiTheme="majorHAnsi" w:cstheme="majorBidi"/>
      <w:i/>
      <w:iCs/>
      <w:color w:val="AEC1CF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06098"/>
    <w:rPr>
      <w:rFonts w:asciiTheme="majorHAnsi" w:eastAsiaTheme="majorEastAsia" w:hAnsiTheme="majorHAnsi" w:cstheme="majorBidi"/>
      <w:i/>
      <w:iCs/>
      <w:color w:val="AEC1CF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venskt Näringsliv">
  <a:themeElements>
    <a:clrScheme name="Svenskt Näringsliv">
      <a:dk1>
        <a:sysClr val="windowText" lastClr="000000"/>
      </a:dk1>
      <a:lt1>
        <a:srgbClr val="FFFFFF"/>
      </a:lt1>
      <a:dk2>
        <a:srgbClr val="AEC1CF"/>
      </a:dk2>
      <a:lt2>
        <a:srgbClr val="EF8200"/>
      </a:lt2>
      <a:accent1>
        <a:srgbClr val="AEC1CF"/>
      </a:accent1>
      <a:accent2>
        <a:srgbClr val="33414E"/>
      </a:accent2>
      <a:accent3>
        <a:srgbClr val="57758D"/>
      </a:accent3>
      <a:accent4>
        <a:srgbClr val="EF8200"/>
      </a:accent4>
      <a:accent5>
        <a:srgbClr val="FFCC00"/>
      </a:accent5>
      <a:accent6>
        <a:srgbClr val="E53517"/>
      </a:accent6>
      <a:hlink>
        <a:srgbClr val="33414E"/>
      </a:hlink>
      <a:folHlink>
        <a:srgbClr val="57758D"/>
      </a:folHlink>
    </a:clrScheme>
    <a:fontScheme name="Svenskt Näringsli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venskt Näringsliv" id="{6C6B8300-189E-4BA7-9A3C-4492C45BEEBF}" vid="{F877681F-E120-4556-9277-222FD3B76BA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Koberstein From, Cathrin</dc:creator>
  <cp:keywords/>
  <dc:description/>
  <cp:lastModifiedBy>Koberstein From, Cathrin</cp:lastModifiedBy>
  <cp:revision>1</cp:revision>
  <dcterms:created xsi:type="dcterms:W3CDTF">2018-06-18T08:57:00Z</dcterms:created>
  <dcterms:modified xsi:type="dcterms:W3CDTF">2018-06-18T08:57:00Z</dcterms:modified>
</cp:coreProperties>
</file>